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9DB5" w14:textId="77777777" w:rsidR="008C4281" w:rsidRPr="001E0623" w:rsidRDefault="008C4281" w:rsidP="008C4281">
      <w:pPr>
        <w:spacing w:after="0"/>
        <w:rPr>
          <w:rFonts w:ascii="Verdana" w:hAnsi="Verdan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BCBD6C" wp14:editId="6ABBB8D1">
            <wp:simplePos x="0" y="0"/>
            <wp:positionH relativeFrom="margin">
              <wp:align>left</wp:align>
            </wp:positionH>
            <wp:positionV relativeFrom="paragraph">
              <wp:posOffset>285</wp:posOffset>
            </wp:positionV>
            <wp:extent cx="461010" cy="461010"/>
            <wp:effectExtent l="0" t="0" r="0" b="0"/>
            <wp:wrapSquare wrapText="bothSides"/>
            <wp:docPr id="8172464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C0284" w14:textId="107F74E6" w:rsidR="008C4281" w:rsidRDefault="008C4281" w:rsidP="008C4281">
      <w:pPr>
        <w:spacing w:after="0"/>
        <w:jc w:val="center"/>
        <w:rPr>
          <w:b/>
          <w:bCs/>
          <w:sz w:val="28"/>
          <w:szCs w:val="28"/>
        </w:rPr>
      </w:pPr>
      <w:r w:rsidRPr="008702EF">
        <w:rPr>
          <w:b/>
          <w:bCs/>
          <w:sz w:val="28"/>
          <w:szCs w:val="28"/>
        </w:rPr>
        <w:t xml:space="preserve">XXXIV CONCURSO </w:t>
      </w:r>
      <w:r>
        <w:rPr>
          <w:b/>
          <w:bCs/>
          <w:sz w:val="28"/>
          <w:szCs w:val="28"/>
        </w:rPr>
        <w:t>ESCOLAR</w:t>
      </w:r>
      <w:r w:rsidRPr="008702E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DE CUENTOS </w:t>
      </w:r>
      <w:r w:rsidRPr="008702EF">
        <w:rPr>
          <w:b/>
          <w:bCs/>
          <w:sz w:val="28"/>
          <w:szCs w:val="28"/>
        </w:rPr>
        <w:t>VALENTÍN ANDRÉS</w:t>
      </w:r>
    </w:p>
    <w:p w14:paraId="7A397304" w14:textId="60490A42" w:rsidR="008C4281" w:rsidRDefault="008C4281" w:rsidP="008C428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CATEGORÍA</w:t>
      </w:r>
      <w:r w:rsidR="00803377">
        <w:rPr>
          <w:b/>
          <w:bCs/>
          <w:sz w:val="28"/>
          <w:szCs w:val="28"/>
        </w:rPr>
        <w:t xml:space="preserve"> </w:t>
      </w:r>
      <w:r w:rsidR="001B0B17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     -FASE FINAL- </w:t>
      </w:r>
    </w:p>
    <w:p w14:paraId="08FE6455" w14:textId="77777777" w:rsidR="008C4281" w:rsidRPr="008702EF" w:rsidRDefault="008C4281" w:rsidP="008C4281">
      <w:pPr>
        <w:spacing w:after="0"/>
        <w:jc w:val="center"/>
        <w:rPr>
          <w:b/>
          <w:bCs/>
          <w:sz w:val="28"/>
          <w:szCs w:val="28"/>
        </w:rPr>
      </w:pPr>
    </w:p>
    <w:p w14:paraId="225BB85E" w14:textId="1BCC111B" w:rsidR="008C4281" w:rsidRDefault="008C4281" w:rsidP="008C4281">
      <w:pPr>
        <w:spacing w:after="0"/>
        <w:jc w:val="both"/>
      </w:pPr>
      <w:r>
        <w:tab/>
        <w:t xml:space="preserve">Una vez finalizada la Segunda lectura realizada por el Segundo Jurado de esta XXXIV edición del Concurso de Cuentos Escolar Valentín Andrés, Categoría </w:t>
      </w:r>
      <w:r w:rsidR="00F96C60">
        <w:t>D</w:t>
      </w:r>
      <w:r>
        <w:t xml:space="preserve">, los </w:t>
      </w:r>
      <w:r w:rsidR="001B0B17">
        <w:t>relatos</w:t>
      </w:r>
      <w:r>
        <w:t xml:space="preserve"> que han sido seleccionados para pasar a la FASE FINAL, donde un Jurado de forma definitiva los evaluará y fallará, a finales de junio y del cual se informará en esta web, son los siguientes:</w:t>
      </w:r>
    </w:p>
    <w:p w14:paraId="25458A41" w14:textId="77777777" w:rsidR="004429A0" w:rsidRDefault="004429A0" w:rsidP="008C4281">
      <w:pPr>
        <w:spacing w:after="0"/>
        <w:jc w:val="both"/>
      </w:pPr>
    </w:p>
    <w:tbl>
      <w:tblPr>
        <w:tblStyle w:val="Tablaconcuadrcula"/>
        <w:tblW w:w="10647" w:type="dxa"/>
        <w:jc w:val="center"/>
        <w:tblLook w:val="04A0" w:firstRow="1" w:lastRow="0" w:firstColumn="1" w:lastColumn="0" w:noHBand="0" w:noVBand="1"/>
      </w:tblPr>
      <w:tblGrid>
        <w:gridCol w:w="926"/>
        <w:gridCol w:w="6623"/>
        <w:gridCol w:w="3098"/>
      </w:tblGrid>
      <w:tr w:rsidR="00F96C60" w:rsidRPr="00836062" w14:paraId="2B9576FF" w14:textId="77777777" w:rsidTr="00F96C60">
        <w:trPr>
          <w:trHeight w:val="598"/>
          <w:jc w:val="center"/>
        </w:trPr>
        <w:tc>
          <w:tcPr>
            <w:tcW w:w="926" w:type="dxa"/>
          </w:tcPr>
          <w:p w14:paraId="5367FACD" w14:textId="77777777" w:rsidR="00F96C60" w:rsidRPr="00836062" w:rsidRDefault="00F96C60" w:rsidP="002B304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6062">
              <w:rPr>
                <w:rFonts w:ascii="Calibri" w:eastAsia="Calibri" w:hAnsi="Calibri" w:cs="Times New Roman"/>
                <w:b/>
                <w:bCs/>
              </w:rPr>
              <w:t>N.º</w:t>
            </w:r>
          </w:p>
        </w:tc>
        <w:tc>
          <w:tcPr>
            <w:tcW w:w="6623" w:type="dxa"/>
          </w:tcPr>
          <w:p w14:paraId="570D59D2" w14:textId="77777777" w:rsidR="00F96C60" w:rsidRPr="00836062" w:rsidRDefault="00F96C60" w:rsidP="002B304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6062">
              <w:rPr>
                <w:rFonts w:ascii="Calibri" w:eastAsia="Calibri" w:hAnsi="Calibri" w:cs="Times New Roman"/>
                <w:b/>
                <w:bCs/>
              </w:rPr>
              <w:t>TÍTULO</w:t>
            </w:r>
          </w:p>
        </w:tc>
        <w:tc>
          <w:tcPr>
            <w:tcW w:w="3098" w:type="dxa"/>
          </w:tcPr>
          <w:p w14:paraId="363BB4D7" w14:textId="77777777" w:rsidR="00F96C60" w:rsidRPr="00836062" w:rsidRDefault="00F96C60" w:rsidP="002B304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6062">
              <w:rPr>
                <w:rFonts w:ascii="Calibri" w:eastAsia="Calibri" w:hAnsi="Calibri" w:cs="Times New Roman"/>
                <w:b/>
                <w:bCs/>
              </w:rPr>
              <w:t>SEUDÓNIMO</w:t>
            </w:r>
          </w:p>
        </w:tc>
      </w:tr>
      <w:tr w:rsidR="00F96C60" w:rsidRPr="00836062" w14:paraId="1BD9BE70" w14:textId="77777777" w:rsidTr="00F96C60">
        <w:trPr>
          <w:trHeight w:val="565"/>
          <w:jc w:val="center"/>
        </w:trPr>
        <w:tc>
          <w:tcPr>
            <w:tcW w:w="926" w:type="dxa"/>
          </w:tcPr>
          <w:p w14:paraId="2002D4C7" w14:textId="77777777" w:rsidR="00F96C60" w:rsidRPr="00836062" w:rsidRDefault="00F96C60" w:rsidP="002B304D">
            <w:pPr>
              <w:jc w:val="center"/>
              <w:rPr>
                <w:rFonts w:ascii="Calibri" w:eastAsia="Calibri" w:hAnsi="Calibri" w:cs="Times New Roman"/>
              </w:rPr>
            </w:pPr>
            <w:r w:rsidRPr="0083606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623" w:type="dxa"/>
          </w:tcPr>
          <w:p w14:paraId="27A99C5A" w14:textId="77777777" w:rsidR="00F96C60" w:rsidRPr="00836062" w:rsidRDefault="00F96C60" w:rsidP="002B304D">
            <w:pPr>
              <w:jc w:val="center"/>
              <w:rPr>
                <w:rFonts w:ascii="Calibri" w:eastAsia="Calibri" w:hAnsi="Calibri" w:cs="Times New Roman"/>
              </w:rPr>
            </w:pPr>
            <w:r w:rsidRPr="00836062">
              <w:rPr>
                <w:rFonts w:ascii="Calibri" w:eastAsia="Calibri" w:hAnsi="Calibri" w:cs="Times New Roman"/>
              </w:rPr>
              <w:t>EL FUTURO AL OTRO LADO DEL MAR</w:t>
            </w:r>
          </w:p>
        </w:tc>
        <w:tc>
          <w:tcPr>
            <w:tcW w:w="3098" w:type="dxa"/>
          </w:tcPr>
          <w:p w14:paraId="30DFFC2B" w14:textId="77777777" w:rsidR="00F96C60" w:rsidRPr="00836062" w:rsidRDefault="00F96C60" w:rsidP="002B304D">
            <w:pPr>
              <w:jc w:val="center"/>
              <w:rPr>
                <w:rFonts w:ascii="Calibri" w:eastAsia="Calibri" w:hAnsi="Calibri" w:cs="Times New Roman"/>
              </w:rPr>
            </w:pPr>
            <w:r w:rsidRPr="00836062">
              <w:rPr>
                <w:rFonts w:ascii="Calibri" w:eastAsia="Calibri" w:hAnsi="Calibri" w:cs="Times New Roman"/>
              </w:rPr>
              <w:t>NÁUFRAGA DE LUZ</w:t>
            </w:r>
          </w:p>
        </w:tc>
      </w:tr>
    </w:tbl>
    <w:p w14:paraId="0850BA84" w14:textId="77777777" w:rsidR="008C4281" w:rsidRPr="008C4281" w:rsidRDefault="008C4281" w:rsidP="008C4281">
      <w:pPr>
        <w:rPr>
          <w:rFonts w:ascii="Calibri" w:eastAsia="Calibri" w:hAnsi="Calibri" w:cs="Times New Roman"/>
          <w:b/>
          <w:bCs/>
        </w:rPr>
      </w:pPr>
    </w:p>
    <w:p w14:paraId="4BBB7AB8" w14:textId="4950C396" w:rsidR="008C4281" w:rsidRDefault="008C4281" w:rsidP="008C4281">
      <w:pPr>
        <w:ind w:left="5664" w:firstLine="708"/>
      </w:pPr>
      <w:r>
        <w:t xml:space="preserve"> En Grau/Grado, a </w:t>
      </w:r>
      <w:r w:rsidR="005C5AB8">
        <w:t>2</w:t>
      </w:r>
      <w:r w:rsidR="001B0B17">
        <w:t>7</w:t>
      </w:r>
      <w:r>
        <w:t xml:space="preserve"> de mayo de 2026</w:t>
      </w:r>
    </w:p>
    <w:sectPr w:rsidR="008C4281" w:rsidSect="008C42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81"/>
    <w:rsid w:val="001B0B17"/>
    <w:rsid w:val="004429A0"/>
    <w:rsid w:val="005C5AB8"/>
    <w:rsid w:val="00803377"/>
    <w:rsid w:val="008C4281"/>
    <w:rsid w:val="00A97263"/>
    <w:rsid w:val="00D33C4B"/>
    <w:rsid w:val="00E51EBC"/>
    <w:rsid w:val="00EF7CBA"/>
    <w:rsid w:val="00F707A4"/>
    <w:rsid w:val="00F9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5EB6"/>
  <w15:chartTrackingRefBased/>
  <w15:docId w15:val="{3A62D8B7-2E37-4A32-ADD1-7BE96937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281"/>
  </w:style>
  <w:style w:type="paragraph" w:styleId="Ttulo1">
    <w:name w:val="heading 1"/>
    <w:basedOn w:val="Normal"/>
    <w:next w:val="Normal"/>
    <w:link w:val="Ttulo1Car"/>
    <w:uiPriority w:val="9"/>
    <w:qFormat/>
    <w:rsid w:val="008C4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2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4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42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4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4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4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4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4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42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42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428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42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42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42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42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4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4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4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4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4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42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42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428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4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428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4281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C428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Alberdi</dc:creator>
  <cp:keywords/>
  <dc:description/>
  <cp:lastModifiedBy>Alberdi</cp:lastModifiedBy>
  <cp:revision>2</cp:revision>
  <dcterms:created xsi:type="dcterms:W3CDTF">2026-05-28T10:49:00Z</dcterms:created>
  <dcterms:modified xsi:type="dcterms:W3CDTF">2026-05-28T10:49:00Z</dcterms:modified>
</cp:coreProperties>
</file>