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7D" w:rsidRDefault="00324A7D" w:rsidP="00324A7D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582470">
        <w:rPr>
          <w:rFonts w:ascii="Verdana" w:hAnsi="Verdana"/>
          <w:b/>
          <w:sz w:val="24"/>
          <w:szCs w:val="24"/>
          <w:u w:val="single"/>
        </w:rPr>
        <w:t>PRESENTACIÓN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24A7D">
        <w:rPr>
          <w:rFonts w:ascii="Verdana" w:hAnsi="Verdana"/>
          <w:sz w:val="24"/>
          <w:szCs w:val="24"/>
        </w:rPr>
        <w:t>DEL LIBRO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82470">
        <w:rPr>
          <w:rFonts w:ascii="Verdana" w:hAnsi="Verdana"/>
          <w:b/>
          <w:sz w:val="24"/>
          <w:szCs w:val="24"/>
          <w:u w:val="single"/>
        </w:rPr>
        <w:t>“CON MUCHO BUSTO”</w:t>
      </w:r>
      <w:r w:rsidR="00582470" w:rsidRPr="00582470">
        <w:rPr>
          <w:rFonts w:ascii="Verdana" w:hAnsi="Verdana"/>
          <w:b/>
          <w:sz w:val="24"/>
          <w:szCs w:val="24"/>
          <w:u w:val="single"/>
        </w:rPr>
        <w:t>,</w:t>
      </w:r>
    </w:p>
    <w:p w:rsidR="009829C3" w:rsidRDefault="009829C3" w:rsidP="00324A7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24A7D" w:rsidRDefault="00324A7D" w:rsidP="00324A7D">
      <w:pPr>
        <w:spacing w:after="0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324A7D">
        <w:rPr>
          <w:rFonts w:ascii="Verdana" w:hAnsi="Verdana"/>
          <w:sz w:val="24"/>
          <w:szCs w:val="24"/>
        </w:rPr>
        <w:t>de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Pr="00582470">
        <w:rPr>
          <w:rFonts w:ascii="Verdana" w:hAnsi="Verdana"/>
          <w:b/>
          <w:sz w:val="24"/>
          <w:szCs w:val="24"/>
          <w:u w:val="single"/>
        </w:rPr>
        <w:t>PEPE MONTESERÍN</w:t>
      </w:r>
    </w:p>
    <w:p w:rsidR="00324A7D" w:rsidRDefault="00324A7D" w:rsidP="00324A7D">
      <w:pPr>
        <w:spacing w:after="0"/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9829C3" w:rsidRDefault="009829C3" w:rsidP="00324A7D">
      <w:pPr>
        <w:spacing w:after="0"/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F22F7D" w:rsidRPr="00324A7D" w:rsidRDefault="009829C3" w:rsidP="00324A7D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4506C3" wp14:editId="73210D5A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367790" cy="1609725"/>
            <wp:effectExtent l="0" t="0" r="3810" b="9525"/>
            <wp:wrapSquare wrapText="bothSides"/>
            <wp:docPr id="2" name="Imagen 2" descr="Noticias de Pepe Monteserín - La Nueva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icias de Pepe Monteserín - La Nueva Españ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5B" w:rsidRPr="00324A7D">
        <w:rPr>
          <w:rFonts w:ascii="Verdana" w:hAnsi="Verdana"/>
          <w:b/>
          <w:sz w:val="24"/>
          <w:szCs w:val="24"/>
        </w:rPr>
        <w:t>PEPE MONTESERÍN,</w:t>
      </w:r>
      <w:r w:rsidR="0046345B" w:rsidRPr="00324A7D">
        <w:rPr>
          <w:rFonts w:ascii="Verdana" w:hAnsi="Verdana"/>
          <w:sz w:val="24"/>
          <w:szCs w:val="24"/>
        </w:rPr>
        <w:t xml:space="preserve"> escritor </w:t>
      </w:r>
      <w:r w:rsidR="00BE0E26" w:rsidRPr="00324A7D">
        <w:rPr>
          <w:rFonts w:ascii="Verdana" w:hAnsi="Verdana"/>
          <w:sz w:val="24"/>
          <w:szCs w:val="24"/>
        </w:rPr>
        <w:t>nacido en Pravia (Asturies)</w:t>
      </w:r>
      <w:r w:rsidR="00582470">
        <w:rPr>
          <w:rFonts w:ascii="Verdana" w:hAnsi="Verdana"/>
          <w:sz w:val="24"/>
          <w:szCs w:val="24"/>
        </w:rPr>
        <w:t>, de cuya villa es Cronista Oficial,</w:t>
      </w:r>
      <w:r w:rsidR="0046345B" w:rsidRPr="00324A7D">
        <w:rPr>
          <w:rFonts w:ascii="Verdana" w:hAnsi="Verdana"/>
          <w:sz w:val="24"/>
          <w:szCs w:val="24"/>
        </w:rPr>
        <w:t xml:space="preserve"> con más de 45 libros ya publicados, que abarcan desde la novela</w:t>
      </w:r>
      <w:r w:rsidR="00BE0E26" w:rsidRPr="00324A7D">
        <w:rPr>
          <w:rFonts w:ascii="Verdana" w:hAnsi="Verdana"/>
          <w:sz w:val="24"/>
          <w:szCs w:val="24"/>
        </w:rPr>
        <w:t xml:space="preserve"> al relato corto</w:t>
      </w:r>
      <w:r w:rsidR="0046345B" w:rsidRPr="00324A7D">
        <w:rPr>
          <w:rFonts w:ascii="Verdana" w:hAnsi="Verdana"/>
          <w:sz w:val="24"/>
          <w:szCs w:val="24"/>
        </w:rPr>
        <w:t xml:space="preserve">, desde el teatro al ensayo </w:t>
      </w:r>
      <w:r w:rsidR="00324A7D">
        <w:rPr>
          <w:rFonts w:ascii="Verdana" w:hAnsi="Verdana"/>
          <w:sz w:val="24"/>
          <w:szCs w:val="24"/>
        </w:rPr>
        <w:t>o</w:t>
      </w:r>
      <w:r w:rsidR="0046345B" w:rsidRPr="00324A7D">
        <w:rPr>
          <w:rFonts w:ascii="Verdana" w:hAnsi="Verdana"/>
          <w:sz w:val="24"/>
          <w:szCs w:val="24"/>
        </w:rPr>
        <w:t xml:space="preserve"> desde el cuento a las letras para canciones, y excelente articulista con miles de títulos aparecidos en distintos medios de comunicación escritos, </w:t>
      </w:r>
      <w:r w:rsidR="00324A7D" w:rsidRPr="00324A7D">
        <w:rPr>
          <w:rFonts w:ascii="Verdana" w:hAnsi="Verdana"/>
          <w:sz w:val="24"/>
          <w:szCs w:val="24"/>
        </w:rPr>
        <w:t>acudirá</w:t>
      </w:r>
      <w:r w:rsidR="0046345B" w:rsidRPr="00324A7D">
        <w:rPr>
          <w:rFonts w:ascii="Verdana" w:hAnsi="Verdana"/>
          <w:sz w:val="24"/>
          <w:szCs w:val="24"/>
        </w:rPr>
        <w:t xml:space="preserve"> a Grau/Grado con el fin de presentar su último trabajo titulado </w:t>
      </w:r>
      <w:r w:rsidR="0046345B" w:rsidRPr="00324A7D">
        <w:rPr>
          <w:rFonts w:ascii="Verdana" w:hAnsi="Verdana"/>
          <w:b/>
          <w:sz w:val="24"/>
          <w:szCs w:val="24"/>
        </w:rPr>
        <w:t>“Con mucho busto”</w:t>
      </w:r>
      <w:r w:rsidR="00BE0E26" w:rsidRPr="00324A7D">
        <w:rPr>
          <w:rFonts w:ascii="Verdana" w:hAnsi="Verdana"/>
          <w:b/>
          <w:sz w:val="24"/>
          <w:szCs w:val="24"/>
        </w:rPr>
        <w:t>,</w:t>
      </w:r>
      <w:r w:rsidR="00BE0E26" w:rsidRPr="00324A7D">
        <w:rPr>
          <w:rFonts w:ascii="Verdana" w:hAnsi="Verdana"/>
          <w:sz w:val="24"/>
          <w:szCs w:val="24"/>
        </w:rPr>
        <w:t xml:space="preserve"> salido hace pocas semanas de los talleres de la editorial Luna de Abajo, con medio millón de palabras y 3500 fotografías a todo color. </w:t>
      </w:r>
    </w:p>
    <w:p w:rsidR="0046345B" w:rsidRPr="00324A7D" w:rsidRDefault="009829C3" w:rsidP="009829C3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6025588" wp14:editId="0298271D">
            <wp:simplePos x="0" y="0"/>
            <wp:positionH relativeFrom="column">
              <wp:posOffset>3238500</wp:posOffset>
            </wp:positionH>
            <wp:positionV relativeFrom="paragraph">
              <wp:posOffset>1174750</wp:posOffset>
            </wp:positionV>
            <wp:extent cx="2353310" cy="3333750"/>
            <wp:effectExtent l="0" t="0" r="8890" b="0"/>
            <wp:wrapSquare wrapText="bothSides"/>
            <wp:docPr id="1" name="Imagen 1" descr="Con mucho busto: Amazon.es: Monteserín, Pepe: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 mucho busto: Amazon.es: Monteserín, Pepe: Libr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5B" w:rsidRPr="00324A7D">
        <w:rPr>
          <w:rFonts w:ascii="Verdana" w:hAnsi="Verdana"/>
          <w:sz w:val="24"/>
          <w:szCs w:val="24"/>
        </w:rPr>
        <w:t>Como él nos cuenta en su introducción, es el reflejo de su amor a la literatura, aunque no sólo eso: es además su propio álbum familiar, donde nos cuenta experiencias de sus viajes, algo de autobiografía, textos casuales, una enciclopedia de escritores que buscó o que le salieron al paso mediante encuentros más o menos azarosos</w:t>
      </w:r>
      <w:r w:rsidR="00BE0E26" w:rsidRPr="00324A7D">
        <w:rPr>
          <w:rFonts w:ascii="Verdana" w:hAnsi="Verdana"/>
          <w:sz w:val="24"/>
          <w:szCs w:val="24"/>
        </w:rPr>
        <w:t xml:space="preserve"> o por caminos casi inescrutables. </w:t>
      </w:r>
      <w:r w:rsidR="0046345B" w:rsidRPr="00324A7D">
        <w:rPr>
          <w:rFonts w:ascii="Verdana" w:hAnsi="Verdana"/>
          <w:sz w:val="24"/>
          <w:szCs w:val="24"/>
        </w:rPr>
        <w:t xml:space="preserve"> </w:t>
      </w:r>
    </w:p>
    <w:p w:rsidR="0046345B" w:rsidRDefault="00BE0E26" w:rsidP="00324A7D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324A7D">
        <w:rPr>
          <w:rFonts w:ascii="Verdana" w:hAnsi="Verdana"/>
          <w:sz w:val="24"/>
          <w:szCs w:val="24"/>
        </w:rPr>
        <w:t>Son en tot</w:t>
      </w:r>
      <w:r w:rsidR="0046345B" w:rsidRPr="00324A7D">
        <w:rPr>
          <w:rFonts w:ascii="Verdana" w:hAnsi="Verdana"/>
          <w:sz w:val="24"/>
          <w:szCs w:val="24"/>
        </w:rPr>
        <w:t>al 301 autores más o menos</w:t>
      </w:r>
      <w:r w:rsidRPr="00324A7D">
        <w:rPr>
          <w:rFonts w:ascii="Verdana" w:hAnsi="Verdana"/>
          <w:sz w:val="24"/>
          <w:szCs w:val="24"/>
        </w:rPr>
        <w:t xml:space="preserve"> </w:t>
      </w:r>
      <w:r w:rsidR="0046345B" w:rsidRPr="00324A7D">
        <w:rPr>
          <w:rFonts w:ascii="Verdana" w:hAnsi="Verdana"/>
          <w:sz w:val="24"/>
          <w:szCs w:val="24"/>
        </w:rPr>
        <w:t>célebres</w:t>
      </w:r>
      <w:r w:rsidRPr="00324A7D">
        <w:rPr>
          <w:rFonts w:ascii="Verdana" w:hAnsi="Verdana"/>
          <w:sz w:val="24"/>
          <w:szCs w:val="24"/>
        </w:rPr>
        <w:t xml:space="preserve"> y </w:t>
      </w:r>
      <w:r w:rsidR="0046345B" w:rsidRPr="00324A7D">
        <w:rPr>
          <w:rFonts w:ascii="Verdana" w:hAnsi="Verdana"/>
          <w:sz w:val="24"/>
          <w:szCs w:val="24"/>
        </w:rPr>
        <w:t>laureados</w:t>
      </w:r>
      <w:r w:rsidRPr="00324A7D">
        <w:rPr>
          <w:rFonts w:ascii="Verdana" w:hAnsi="Verdana"/>
          <w:sz w:val="24"/>
          <w:szCs w:val="24"/>
        </w:rPr>
        <w:t xml:space="preserve"> u olvidados e incluso casi desconocidos. </w:t>
      </w:r>
      <w:r w:rsidRPr="00324A7D">
        <w:rPr>
          <w:rFonts w:ascii="Verdana" w:hAnsi="Verdana"/>
          <w:i/>
          <w:sz w:val="24"/>
          <w:szCs w:val="24"/>
        </w:rPr>
        <w:t>Faltan todos excepto 301, que también</w:t>
      </w:r>
      <w:r w:rsidRPr="00324A7D">
        <w:rPr>
          <w:rFonts w:ascii="Verdana" w:hAnsi="Verdana"/>
          <w:sz w:val="24"/>
          <w:szCs w:val="24"/>
        </w:rPr>
        <w:t xml:space="preserve">, reconoce Pepe </w:t>
      </w:r>
      <w:proofErr w:type="spellStart"/>
      <w:r w:rsidRPr="00324A7D">
        <w:rPr>
          <w:rFonts w:ascii="Verdana" w:hAnsi="Verdana"/>
          <w:sz w:val="24"/>
          <w:szCs w:val="24"/>
        </w:rPr>
        <w:t>Monteserín</w:t>
      </w:r>
      <w:proofErr w:type="spellEnd"/>
      <w:r w:rsidRPr="00324A7D">
        <w:rPr>
          <w:rFonts w:ascii="Verdana" w:hAnsi="Verdana"/>
          <w:sz w:val="24"/>
          <w:szCs w:val="24"/>
        </w:rPr>
        <w:t xml:space="preserve"> al escribir sobre su libro. Abarca  autores desde Homero a </w:t>
      </w:r>
      <w:proofErr w:type="spellStart"/>
      <w:r w:rsidRPr="00324A7D">
        <w:rPr>
          <w:rFonts w:ascii="Verdana" w:hAnsi="Verdana"/>
          <w:sz w:val="24"/>
          <w:szCs w:val="24"/>
        </w:rPr>
        <w:t>Rowling</w:t>
      </w:r>
      <w:proofErr w:type="spellEnd"/>
      <w:r w:rsidRPr="00324A7D">
        <w:rPr>
          <w:rFonts w:ascii="Verdana" w:hAnsi="Verdana"/>
          <w:sz w:val="24"/>
          <w:szCs w:val="24"/>
        </w:rPr>
        <w:t xml:space="preserve">, desde el poeta Acuña a </w:t>
      </w:r>
      <w:proofErr w:type="spellStart"/>
      <w:r w:rsidRPr="00324A7D">
        <w:rPr>
          <w:rFonts w:ascii="Verdana" w:hAnsi="Verdana"/>
          <w:sz w:val="24"/>
          <w:szCs w:val="24"/>
        </w:rPr>
        <w:t>Zweig</w:t>
      </w:r>
      <w:proofErr w:type="spellEnd"/>
      <w:r w:rsidRPr="00324A7D">
        <w:rPr>
          <w:rFonts w:ascii="Verdana" w:hAnsi="Verdana"/>
          <w:sz w:val="24"/>
          <w:szCs w:val="24"/>
        </w:rPr>
        <w:t xml:space="preserve">, desde Andersen a Quino. </w:t>
      </w:r>
      <w:r w:rsidR="00324A7D">
        <w:rPr>
          <w:rFonts w:ascii="Verdana" w:hAnsi="Verdana"/>
          <w:sz w:val="24"/>
          <w:szCs w:val="24"/>
        </w:rPr>
        <w:t xml:space="preserve">No obstante que nadie piense que este libro es una </w:t>
      </w:r>
      <w:r w:rsidR="00582470">
        <w:rPr>
          <w:rFonts w:ascii="Verdana" w:hAnsi="Verdana"/>
          <w:sz w:val="24"/>
          <w:szCs w:val="24"/>
        </w:rPr>
        <w:t xml:space="preserve">enciclopedia pues, aunque son todos los que están, podemos encontrarnos con la sorpresa por la ausencia de muchos otros conocidos. Y eso sucede porque es un libro que a </w:t>
      </w:r>
      <w:proofErr w:type="spellStart"/>
      <w:r w:rsidR="00582470">
        <w:rPr>
          <w:rFonts w:ascii="Verdana" w:hAnsi="Verdana"/>
          <w:sz w:val="24"/>
          <w:szCs w:val="24"/>
        </w:rPr>
        <w:t>Monteserín</w:t>
      </w:r>
      <w:proofErr w:type="spellEnd"/>
      <w:r w:rsidR="00582470">
        <w:rPr>
          <w:rFonts w:ascii="Verdana" w:hAnsi="Verdana"/>
          <w:sz w:val="24"/>
          <w:szCs w:val="24"/>
        </w:rPr>
        <w:t xml:space="preserve"> le sirve para reflexionar alrededor de la literatura y de sus muchas facetas., siguiendo bustos, esculturas, imágenes o callejeros de autores por todo el mundo.</w:t>
      </w:r>
    </w:p>
    <w:p w:rsidR="009829C3" w:rsidRPr="00324A7D" w:rsidRDefault="009829C3" w:rsidP="00324A7D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</w:p>
    <w:p w:rsidR="00324A7D" w:rsidRPr="00324A7D" w:rsidRDefault="00324A7D" w:rsidP="00324A7D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324A7D">
        <w:rPr>
          <w:rFonts w:ascii="Verdana" w:hAnsi="Verdana"/>
          <w:sz w:val="24"/>
          <w:szCs w:val="24"/>
        </w:rPr>
        <w:t>La</w:t>
      </w:r>
      <w:r w:rsidRPr="00324A7D">
        <w:rPr>
          <w:rFonts w:ascii="Verdana" w:hAnsi="Verdana"/>
          <w:b/>
          <w:sz w:val="24"/>
          <w:szCs w:val="24"/>
        </w:rPr>
        <w:t xml:space="preserve"> presentación </w:t>
      </w:r>
      <w:r w:rsidRPr="00324A7D">
        <w:rPr>
          <w:rFonts w:ascii="Verdana" w:hAnsi="Verdana"/>
          <w:sz w:val="24"/>
          <w:szCs w:val="24"/>
        </w:rPr>
        <w:t xml:space="preserve">tendrá lugar el próximo </w:t>
      </w:r>
      <w:r w:rsidRPr="00324A7D">
        <w:rPr>
          <w:rFonts w:ascii="Verdana" w:hAnsi="Verdana"/>
          <w:b/>
          <w:sz w:val="24"/>
          <w:szCs w:val="24"/>
        </w:rPr>
        <w:t>viernes 25 de septiembre, a las 19, 30 horas, en la Sala Polivalente de la Casa de Cultura de Grau/Grado</w:t>
      </w:r>
      <w:r w:rsidRPr="00324A7D">
        <w:rPr>
          <w:rFonts w:ascii="Verdana" w:hAnsi="Verdana"/>
          <w:sz w:val="24"/>
          <w:szCs w:val="24"/>
        </w:rPr>
        <w:t>, y se permitirá la entrada libre hasta completar el aforo.</w:t>
      </w:r>
    </w:p>
    <w:p w:rsidR="00324A7D" w:rsidRPr="00324A7D" w:rsidRDefault="00324A7D" w:rsidP="00324A7D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324A7D">
        <w:rPr>
          <w:rFonts w:ascii="Verdana" w:hAnsi="Verdana"/>
          <w:sz w:val="24"/>
          <w:szCs w:val="24"/>
        </w:rPr>
        <w:t xml:space="preserve">El acto está </w:t>
      </w:r>
      <w:r w:rsidRPr="00324A7D">
        <w:rPr>
          <w:rFonts w:ascii="Verdana" w:hAnsi="Verdana"/>
          <w:b/>
          <w:sz w:val="24"/>
          <w:szCs w:val="24"/>
        </w:rPr>
        <w:t>organizado</w:t>
      </w:r>
      <w:r w:rsidRPr="00324A7D">
        <w:rPr>
          <w:rFonts w:ascii="Verdana" w:hAnsi="Verdana"/>
          <w:sz w:val="24"/>
          <w:szCs w:val="24"/>
        </w:rPr>
        <w:t xml:space="preserve"> por la </w:t>
      </w:r>
      <w:r w:rsidRPr="00324A7D">
        <w:rPr>
          <w:rFonts w:ascii="Verdana" w:hAnsi="Verdana"/>
          <w:b/>
          <w:sz w:val="24"/>
          <w:szCs w:val="24"/>
        </w:rPr>
        <w:t>Asociación Cultural Valentín Andrés- AVA</w:t>
      </w:r>
      <w:r w:rsidRPr="00324A7D">
        <w:rPr>
          <w:rFonts w:ascii="Verdana" w:hAnsi="Verdana"/>
          <w:sz w:val="24"/>
          <w:szCs w:val="24"/>
        </w:rPr>
        <w:t>-,</w:t>
      </w:r>
      <w:r>
        <w:rPr>
          <w:rFonts w:ascii="Verdana" w:hAnsi="Verdana"/>
          <w:sz w:val="24"/>
          <w:szCs w:val="24"/>
        </w:rPr>
        <w:t xml:space="preserve"> </w:t>
      </w:r>
      <w:r w:rsidRPr="00324A7D">
        <w:rPr>
          <w:rFonts w:ascii="Verdana" w:hAnsi="Verdana"/>
          <w:sz w:val="24"/>
          <w:szCs w:val="24"/>
        </w:rPr>
        <w:t xml:space="preserve">junto con la Biblioteca Pública Municipal Valentín Andrés y la Concejalía de Cultura del Ayto. </w:t>
      </w:r>
      <w:proofErr w:type="gramStart"/>
      <w:r w:rsidRPr="00324A7D">
        <w:rPr>
          <w:rFonts w:ascii="Verdana" w:hAnsi="Verdana"/>
          <w:sz w:val="24"/>
          <w:szCs w:val="24"/>
        </w:rPr>
        <w:t>de</w:t>
      </w:r>
      <w:proofErr w:type="gramEnd"/>
      <w:r w:rsidRPr="00324A7D">
        <w:rPr>
          <w:rFonts w:ascii="Verdana" w:hAnsi="Verdana"/>
          <w:sz w:val="24"/>
          <w:szCs w:val="24"/>
        </w:rPr>
        <w:t xml:space="preserve"> Grau.</w:t>
      </w:r>
      <w:bookmarkStart w:id="0" w:name="_GoBack"/>
      <w:bookmarkEnd w:id="0"/>
    </w:p>
    <w:sectPr w:rsidR="00324A7D" w:rsidRPr="00324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B"/>
    <w:rsid w:val="00324A7D"/>
    <w:rsid w:val="0046345B"/>
    <w:rsid w:val="0048472B"/>
    <w:rsid w:val="00582470"/>
    <w:rsid w:val="009829C3"/>
    <w:rsid w:val="00B67C11"/>
    <w:rsid w:val="00B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2020-09-17T14:50:00Z</dcterms:created>
  <dcterms:modified xsi:type="dcterms:W3CDTF">2020-09-17T15:58:00Z</dcterms:modified>
</cp:coreProperties>
</file>